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Технические положения на период  2016 года для автомобилей гоночного класса «Легенды СССР»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Любые изменения, не вошедшие в эти требования — запрещены.</w:t>
      </w:r>
    </w:p>
    <w:p w:rsidR="005D7237" w:rsidRPr="006824EC" w:rsidRDefault="005D7237" w:rsidP="006824EC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Если у вас есть подозрение на не правильность используемых или покупаемых з\ч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обратитесь к тех инспектору для разрешения использования данных деталей или узлов. Отговорки  типа “я такое купил, мне такое продали “ или “я не знал”, могут стоить вам потерянных очков и призового места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Статья 1. Определения.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В соревнованиях могут участвовать серийные легковые автомобили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- ВАЗ-2101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02,11,13 и их модификации ), 2103,</w:t>
      </w:r>
      <w:r w:rsidR="001C3647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2104,</w:t>
      </w:r>
      <w:r w:rsidR="001C3647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2105,</w:t>
      </w:r>
      <w:r w:rsidR="001C3647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2106,</w:t>
      </w:r>
      <w:r w:rsidR="001C3647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2107.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-Москвич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АЗЛК ) -</w:t>
      </w:r>
      <w:r w:rsidR="001C3647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408,</w:t>
      </w:r>
      <w:r w:rsidR="001C3647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412,</w:t>
      </w:r>
      <w:r w:rsidR="001C3647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2140 (и их модификации ).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2. Разрешённые и обязательные изменения конструкции автомобилей и пояснения.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В серийных моделях, указанных в статье 1 возможна замена взаимозаменяемых деталей и узлов с одной модели автомобиля на детали и узлы других моделей в пределах одной марки без каких либо механических, химических, термических и других видов исправлений в сопрягаемых местах.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По просьбе технического комиссара надо быть готовым показать и объяснить происхождение и производителя на все части и узлы, используемые в серии.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Возможно также  удаление,  каких либо частей и узлов, если это не противоречит положениям по обеспечению безопасности.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Для всех частей и узлов, которые не охвачены термином «неограниченный» является термин «серийный» или «не допускается».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Допускаются изменения и дополнения, изложенные ниже: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На любом автомобиле болт, гайка или шпилька могут быть заменены любым другим болтом, гайкой или шпилькой при условии, что они сделаны из того же материала и имеют одинаковый диаметр и резьбу, как у исходных компонентов и что они обладают каким либо устройством для выкручивания.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3. Материалы.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Титан, керамика, магний, волокнистые и композитные материалы запрещены для подвески шасси и несущих конструкций. Строительная пена (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makroflex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 и т.д.) запрещена.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4. Стандарт безопасности  -  согласно  приложение  J 253. Допускается использование </w:t>
      </w:r>
      <w:r w:rsidR="0024570B" w:rsidRPr="006824EC">
        <w:rPr>
          <w:rFonts w:ascii="Times New Roman" w:hAnsi="Times New Roman" w:cs="Times New Roman"/>
          <w:sz w:val="24"/>
          <w:szCs w:val="24"/>
        </w:rPr>
        <w:t>шовной трубы диаметром не менее 40 мм и толщиной стенки не менее 3 мм.</w:t>
      </w:r>
      <w:r w:rsidRPr="0068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4.1 Дополнительные защёлки.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Капот двигателя и крышка багажного отделения должны быть оборудованы двумя дополнительными блокировками безопасности. Оригинальные защёлки должны быть удалены или не действующие.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lastRenderedPageBreak/>
        <w:t>4.2 Сиденье пилота.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Оригинальное сид</w:t>
      </w:r>
      <w:r w:rsidR="0024570B" w:rsidRPr="006824EC">
        <w:rPr>
          <w:rFonts w:ascii="Times New Roman" w:hAnsi="Times New Roman" w:cs="Times New Roman"/>
          <w:sz w:val="24"/>
          <w:szCs w:val="24"/>
        </w:rPr>
        <w:t>енье пилота должно быть сиденьем спортивного типа с тремя (3) отверстиями ремня безопасности.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Сиденье должно быть закреплено к опорам в 4 точках крепления с использованием болтов не менее М8, кач</w:t>
      </w:r>
      <w:r w:rsidR="0024570B" w:rsidRPr="006824EC">
        <w:rPr>
          <w:rFonts w:ascii="Times New Roman" w:hAnsi="Times New Roman" w:cs="Times New Roman"/>
          <w:sz w:val="24"/>
          <w:szCs w:val="24"/>
        </w:rPr>
        <w:t>ества 10.9.</w:t>
      </w:r>
    </w:p>
    <w:p w:rsidR="005D7237" w:rsidRPr="006824EC" w:rsidRDefault="0024570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4.3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Ремень системы безопасности.                                                                                                                         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Обязательна система ремней безопасности с пряжкой вращающейся системы и, как минимум, с четырьмя (4) точками крепления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7237" w:rsidRPr="006824EC" w:rsidRDefault="0024570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4.4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Огнетушители и система пожаротушения.   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Обязательн</w:t>
      </w:r>
      <w:r w:rsidR="0024570B" w:rsidRPr="006824EC">
        <w:rPr>
          <w:rFonts w:ascii="Times New Roman" w:hAnsi="Times New Roman" w:cs="Times New Roman"/>
          <w:sz w:val="24"/>
          <w:szCs w:val="24"/>
        </w:rPr>
        <w:t xml:space="preserve">ы ручные огнетушители не менее 3 кг </w:t>
      </w:r>
      <w:r w:rsidRPr="006824EC">
        <w:rPr>
          <w:rFonts w:ascii="Times New Roman" w:hAnsi="Times New Roman" w:cs="Times New Roman"/>
          <w:sz w:val="24"/>
          <w:szCs w:val="24"/>
        </w:rPr>
        <w:t xml:space="preserve"> ёмкостью. Их установка должна соответствовать условиям приложения  J-253-7 и иметь не менее 2-х металлических зажимов с быстрой блокировкой. </w:t>
      </w:r>
    </w:p>
    <w:p w:rsidR="005D7237" w:rsidRPr="006824EC" w:rsidRDefault="0024570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4.5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Экипировка пилота.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а) Головная защитная — шлем, комбинезон, обувь, перчатки</w:t>
      </w:r>
      <w:r w:rsidR="0024570B" w:rsidRPr="006824EC">
        <w:rPr>
          <w:rFonts w:ascii="Times New Roman" w:hAnsi="Times New Roman" w:cs="Times New Roman"/>
          <w:sz w:val="24"/>
          <w:szCs w:val="24"/>
        </w:rPr>
        <w:t>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Водители без экипировки на старт соревнований не допускаются.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5.Двигатель.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5.1 Допускается использовать только серийные двигатели с</w:t>
      </w:r>
      <w:r w:rsidR="0024570B" w:rsidRPr="006824EC">
        <w:rPr>
          <w:rFonts w:ascii="Times New Roman" w:hAnsi="Times New Roman" w:cs="Times New Roman"/>
          <w:sz w:val="24"/>
          <w:szCs w:val="24"/>
        </w:rPr>
        <w:t xml:space="preserve"> рабочим объёмом до 1600 куб</w:t>
      </w:r>
      <w:proofErr w:type="gramStart"/>
      <w:r w:rsidR="0024570B" w:rsidRPr="006824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4570B" w:rsidRPr="006824EC">
        <w:rPr>
          <w:rFonts w:ascii="Times New Roman" w:hAnsi="Times New Roman" w:cs="Times New Roman"/>
          <w:sz w:val="24"/>
          <w:szCs w:val="24"/>
        </w:rPr>
        <w:t>м</w:t>
      </w:r>
      <w:r w:rsidRPr="006824EC">
        <w:rPr>
          <w:rFonts w:ascii="Times New Roman" w:hAnsi="Times New Roman" w:cs="Times New Roman"/>
          <w:sz w:val="24"/>
          <w:szCs w:val="24"/>
        </w:rPr>
        <w:t>,</w:t>
      </w:r>
      <w:r w:rsidR="0024570B" w:rsidRPr="006824EC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указанных в статье 1 для ВАЗ и Москвич (АЗЛК ), использование двигателей или деталей от двигателей других моделей ( ВАЗ 2108 и их семейства, ВАЗ 2121 Нива и их семейства) – запрещено.</w:t>
      </w:r>
      <w:r w:rsidR="0024570B" w:rsidRPr="006824EC">
        <w:rPr>
          <w:rFonts w:ascii="Times New Roman" w:hAnsi="Times New Roman" w:cs="Times New Roman"/>
          <w:sz w:val="24"/>
          <w:szCs w:val="24"/>
        </w:rPr>
        <w:t xml:space="preserve"> Автомобилям марки Москвич, разрешено использовать силовые агрегаты от ВАЗ</w:t>
      </w:r>
      <w:r w:rsidR="00954BCB" w:rsidRPr="006824EC">
        <w:rPr>
          <w:rFonts w:ascii="Times New Roman" w:hAnsi="Times New Roman" w:cs="Times New Roman"/>
          <w:sz w:val="24"/>
          <w:szCs w:val="24"/>
        </w:rPr>
        <w:t>, соответствующие данным тех. требованиям.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5.2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Воздушный фильтр и его корпус – </w:t>
      </w:r>
      <w:proofErr w:type="gramStart"/>
      <w:r w:rsidR="005D7237" w:rsidRPr="006824EC">
        <w:rPr>
          <w:rFonts w:ascii="Times New Roman" w:hAnsi="Times New Roman" w:cs="Times New Roman"/>
          <w:sz w:val="24"/>
          <w:szCs w:val="24"/>
        </w:rPr>
        <w:t>серийные</w:t>
      </w:r>
      <w:proofErr w:type="gram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. Возможны изменения таким образом, чтобы фильтрация происходила только за счёт оригинального фильтрующего элемента. Установка крышки корпуса воздушного фильтра обязательна. 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5.3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Карбюратор – серийный. Максимальное количество – один карбюратор. Разрешается отключать и удалять систему холодного запуска. Во второй вакуумной камере механизм привода может быть заменён механической системой. Разрешено использовать тип карбюраторов </w:t>
      </w:r>
      <w:proofErr w:type="spellStart"/>
      <w:r w:rsidR="005D7237" w:rsidRPr="006824EC">
        <w:rPr>
          <w:rFonts w:ascii="Times New Roman" w:hAnsi="Times New Roman" w:cs="Times New Roman"/>
          <w:sz w:val="24"/>
          <w:szCs w:val="24"/>
        </w:rPr>
        <w:t>Solex</w:t>
      </w:r>
      <w:proofErr w:type="spell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ВАЗ. Разрешено увеличить воздушные каналы в верхней части карбюратора для более удобного доступа к топливным жиклёрам. Любая другая обработка любых других деталей карбюратора запрещена. Разрешается не использовать все стандартные входящие — выходящие отверстия и трубки находящиеся на корпусе  карбюратора. Разрешается устанавливать носики ускорительного насоса в одну камеру или устанавливать корпус носика с одним каналом. Разрешено удалить систему управления холостым ходом.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Любая другая механическая обработка карбюратора запрещена!!!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5.4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Привод дросселя карбюратора – свободный. Он должен быть оснащён достаточно сильной пружиной принудительного закрытия в опасных случаях. Разрешается установка педали газа с тросом привода от модели ВАЗ 2107 с </w:t>
      </w:r>
      <w:proofErr w:type="spellStart"/>
      <w:r w:rsidR="005D7237" w:rsidRPr="006824EC">
        <w:rPr>
          <w:rFonts w:ascii="Times New Roman" w:hAnsi="Times New Roman" w:cs="Times New Roman"/>
          <w:sz w:val="24"/>
          <w:szCs w:val="24"/>
        </w:rPr>
        <w:t>инжекторным</w:t>
      </w:r>
      <w:proofErr w:type="spell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 двигателем.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Впускной коллектор – серийный, не разрешается механическая обработка поверхности внутреннего входа. Допускается отключить систему отопления.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</w:t>
      </w:r>
      <w:r w:rsidR="00954BCB" w:rsidRPr="006824EC">
        <w:rPr>
          <w:rFonts w:ascii="Times New Roman" w:hAnsi="Times New Roman" w:cs="Times New Roman"/>
          <w:sz w:val="24"/>
          <w:szCs w:val="24"/>
        </w:rPr>
        <w:t>6</w:t>
      </w:r>
      <w:r w:rsidRPr="006824EC">
        <w:rPr>
          <w:rFonts w:ascii="Times New Roman" w:hAnsi="Times New Roman" w:cs="Times New Roman"/>
          <w:sz w:val="24"/>
          <w:szCs w:val="24"/>
        </w:rPr>
        <w:t xml:space="preserve"> Выпускной коллектор – серийный, не разрешается механическая обработка поверхности внутреннего канала.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</w:t>
      </w:r>
      <w:r w:rsidR="00954BCB" w:rsidRPr="006824EC">
        <w:rPr>
          <w:rFonts w:ascii="Times New Roman" w:hAnsi="Times New Roman" w:cs="Times New Roman"/>
          <w:sz w:val="24"/>
          <w:szCs w:val="24"/>
        </w:rPr>
        <w:t>7</w:t>
      </w:r>
      <w:r w:rsidRPr="006824EC">
        <w:rPr>
          <w:rFonts w:ascii="Times New Roman" w:hAnsi="Times New Roman" w:cs="Times New Roman"/>
          <w:sz w:val="24"/>
          <w:szCs w:val="24"/>
        </w:rPr>
        <w:t xml:space="preserve"> Глушитель – </w:t>
      </w:r>
      <w:r w:rsidR="00954BCB" w:rsidRPr="006824EC">
        <w:rPr>
          <w:rFonts w:ascii="Times New Roman" w:hAnsi="Times New Roman" w:cs="Times New Roman"/>
          <w:sz w:val="24"/>
          <w:szCs w:val="24"/>
        </w:rPr>
        <w:t>не ограничен.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5.8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Блок цилиндров – серийный. Допускается, рабочую поверхность цилиндров механически обработать до максимальных рабочих размеров завода-изготовителя не превышая максимально допустимый рабочий объём (1600).Допускается механическая обработка блока цилиндров. С целью увеличения степени сжатия и устранения неровности </w:t>
      </w:r>
      <w:proofErr w:type="spellStart"/>
      <w:r w:rsidR="005D7237" w:rsidRPr="006824EC">
        <w:rPr>
          <w:rFonts w:ascii="Times New Roman" w:hAnsi="Times New Roman" w:cs="Times New Roman"/>
          <w:sz w:val="24"/>
          <w:szCs w:val="24"/>
        </w:rPr>
        <w:t>прилегаемой</w:t>
      </w:r>
      <w:proofErr w:type="spell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поверхности разрешается шлифовка верхней поверхности блока цилиндров.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5.9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Головка блока цилиндров — серийная. Механическая обработка впускных и выпускных каналов запрещена, а так же запрещена обработка камеры сгорания. С целью увеличения степени сжатия, разрешается фрезеровка  плоскости головки блока.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5.10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Прокладка головки блока цилиндров – серийная.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5.11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Коленчатый вал – серийный. Изменять ход поршня запрещено. Разрешена шлифовка шеек, соблюдая ремонтные размеры. Механическая обработка запрещена. Разрешается балансировка коленчатого вала</w:t>
      </w:r>
      <w:proofErr w:type="gramStart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если произведённые работы не вызывают подозрения на его облегчение.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5.12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Шатун</w:t>
      </w:r>
      <w:proofErr w:type="gramStart"/>
      <w:r w:rsidR="005D7237" w:rsidRPr="006824EC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серийные. Разрешается обработка для  </w:t>
      </w:r>
      <w:proofErr w:type="spellStart"/>
      <w:r w:rsidR="005D7237" w:rsidRPr="006824EC">
        <w:rPr>
          <w:rFonts w:ascii="Times New Roman" w:hAnsi="Times New Roman" w:cs="Times New Roman"/>
          <w:sz w:val="24"/>
          <w:szCs w:val="24"/>
        </w:rPr>
        <w:t>развесовки</w:t>
      </w:r>
      <w:proofErr w:type="spell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в предусмотренной изготовителем </w:t>
      </w:r>
      <w:proofErr w:type="gramStart"/>
      <w:r w:rsidR="005D7237" w:rsidRPr="006824EC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(в верхней части шатуна и нижней части крышки шатуна). Не допускаются шатуны с плавающими пальцами. Минимальный вес шатуна – 680 грамм.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5.13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Поршни, кольца, пальцы серийные. </w:t>
      </w:r>
      <w:proofErr w:type="gramStart"/>
      <w:r w:rsidR="005D7237" w:rsidRPr="006824EC">
        <w:rPr>
          <w:rFonts w:ascii="Times New Roman" w:hAnsi="Times New Roman" w:cs="Times New Roman"/>
          <w:sz w:val="24"/>
          <w:szCs w:val="24"/>
        </w:rPr>
        <w:t>Разрешена</w:t>
      </w:r>
      <w:proofErr w:type="gram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237" w:rsidRPr="006824EC">
        <w:rPr>
          <w:rFonts w:ascii="Times New Roman" w:hAnsi="Times New Roman" w:cs="Times New Roman"/>
          <w:sz w:val="24"/>
          <w:szCs w:val="24"/>
        </w:rPr>
        <w:t>развесовка</w:t>
      </w:r>
      <w:proofErr w:type="spell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поршней  так, чтобы это не вызывало подозрение в их облегчении.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5.14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Распределительный вал, рокера, цепи — серийные. Разрешено использовать </w:t>
      </w:r>
      <w:proofErr w:type="spellStart"/>
      <w:r w:rsidR="005D7237" w:rsidRPr="006824EC">
        <w:rPr>
          <w:rFonts w:ascii="Times New Roman" w:hAnsi="Times New Roman" w:cs="Times New Roman"/>
          <w:sz w:val="24"/>
          <w:szCs w:val="24"/>
        </w:rPr>
        <w:t>распредвал</w:t>
      </w:r>
      <w:proofErr w:type="spell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от автомобиля Нива 1.7. Все натяжные детали, цепи и ремни, а так же рокера серийные от модели ВАЗ 2106. Применение однорядных цепей привода </w:t>
      </w:r>
      <w:proofErr w:type="spellStart"/>
      <w:r w:rsidR="005D7237" w:rsidRPr="006824EC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5.15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Клапан и компоненты привода – серийные. Механическая обработка клапанов и тарелок разрешена в пределах заводских допусков и углов</w:t>
      </w:r>
      <w:proofErr w:type="gramStart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Клапанные пружины серийные, количество и расположение серийное. Кулисы и валы кулис должны быть идентифицированы. Фиксирующие элементы серийные.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5.16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Насос системы смазки – серийный. К крышке картера двигателя могут быть приварены переборки. Допускается установка перегородки в системе смазки картера двигателя. Масляный радиатор и его соединения  запрещены. Картер сухого типа запрещен.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5.17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Система зажигания – серийная, но  так же возможно использование </w:t>
      </w:r>
      <w:proofErr w:type="gramStart"/>
      <w:r w:rsidR="005D7237" w:rsidRPr="006824EC">
        <w:rPr>
          <w:rFonts w:ascii="Times New Roman" w:hAnsi="Times New Roman" w:cs="Times New Roman"/>
          <w:sz w:val="24"/>
          <w:szCs w:val="24"/>
        </w:rPr>
        <w:t>серийной-бесконтактной</w:t>
      </w:r>
      <w:proofErr w:type="gram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системы зажигания. Разрешается не использовать штатную вакуумную систему опережения зажигания. Разрешается менять на жесткие или мягкие, а так же  демонтировать, штатные пружины центробежной системы опережения зажигания.</w:t>
      </w:r>
    </w:p>
    <w:p w:rsidR="006824EC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5.18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Система охлаждения – возможна установка радиатора от моделей ВАЗ 2101-2107            </w:t>
      </w:r>
      <w:proofErr w:type="gramStart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в том числе от их </w:t>
      </w:r>
      <w:proofErr w:type="spellStart"/>
      <w:r w:rsidR="005D7237" w:rsidRPr="006824EC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модификаций), сохраняя оригинальное месторасположение. Изменение силовой конструкции передней панели запрещено. Размещение в салоне </w:t>
      </w:r>
      <w:r w:rsidR="005D7237" w:rsidRPr="006824EC">
        <w:rPr>
          <w:rFonts w:ascii="Times New Roman" w:hAnsi="Times New Roman" w:cs="Times New Roman"/>
          <w:sz w:val="24"/>
          <w:szCs w:val="24"/>
        </w:rPr>
        <w:lastRenderedPageBreak/>
        <w:t>дополнительных радиаторов не допускается. Шкив привода насоса – серийный. Насос и его привод должен быть серийным, оригинальной конструкции. Вентилятор – свободный. Разрешено использование принудительного включения вентилятора из салона автомобиля. Разрешено установить дополнительный датчик включения вентилятора в любую часть системы охлаждения или использовать любую другую систему включения вентилятора.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5.19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Крепление двигателя. Гибкие элементы крепления двигателя могут быть заменены другими, независимо от материала, при условии, что местоположение двигателя и коробки передач не изменилось. 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5.20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Степень сжатия. Степень сжатия двигателя  может быть изменена, но ее значение не должно превышать  10.0.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6. Передача.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6.1 Коробка передач.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Допускается только серийная синхронизированная ступенчатая коробка передач ВАЗ с 4 или  5 скоростями вперёд и одной назад. Передаточное отношение должно быть рядным. Переключение механизма серийное.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Допускается только 4 типа коробок передач: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2101 </w:t>
      </w:r>
      <w:r w:rsidRPr="006824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24EC">
        <w:rPr>
          <w:rFonts w:ascii="Times New Roman" w:hAnsi="Times New Roman" w:cs="Times New Roman"/>
          <w:sz w:val="24"/>
          <w:szCs w:val="24"/>
        </w:rPr>
        <w:t xml:space="preserve">-3,74, </w:t>
      </w:r>
      <w:r w:rsidRPr="006824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24EC">
        <w:rPr>
          <w:rFonts w:ascii="Times New Roman" w:hAnsi="Times New Roman" w:cs="Times New Roman"/>
          <w:sz w:val="24"/>
          <w:szCs w:val="24"/>
        </w:rPr>
        <w:t xml:space="preserve">-2,29  </w:t>
      </w:r>
      <w:r w:rsidRPr="006824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24EC">
        <w:rPr>
          <w:rFonts w:ascii="Times New Roman" w:hAnsi="Times New Roman" w:cs="Times New Roman"/>
          <w:sz w:val="24"/>
          <w:szCs w:val="24"/>
        </w:rPr>
        <w:t xml:space="preserve">-1,49  </w:t>
      </w:r>
      <w:r w:rsidRPr="006824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24EC">
        <w:rPr>
          <w:rFonts w:ascii="Times New Roman" w:hAnsi="Times New Roman" w:cs="Times New Roman"/>
          <w:sz w:val="24"/>
          <w:szCs w:val="24"/>
        </w:rPr>
        <w:t>-1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4EC">
        <w:rPr>
          <w:rFonts w:ascii="Times New Roman" w:hAnsi="Times New Roman" w:cs="Times New Roman"/>
          <w:sz w:val="24"/>
          <w:szCs w:val="24"/>
          <w:lang w:val="en-US"/>
        </w:rPr>
        <w:t>2105 I-3</w:t>
      </w:r>
      <w:proofErr w:type="gramStart"/>
      <w:r w:rsidRPr="006824EC">
        <w:rPr>
          <w:rFonts w:ascii="Times New Roman" w:hAnsi="Times New Roman" w:cs="Times New Roman"/>
          <w:sz w:val="24"/>
          <w:szCs w:val="24"/>
          <w:lang w:val="en-US"/>
        </w:rPr>
        <w:t>,67</w:t>
      </w:r>
      <w:proofErr w:type="gramEnd"/>
      <w:r w:rsidRPr="006824EC">
        <w:rPr>
          <w:rFonts w:ascii="Times New Roman" w:hAnsi="Times New Roman" w:cs="Times New Roman"/>
          <w:sz w:val="24"/>
          <w:szCs w:val="24"/>
          <w:lang w:val="en-US"/>
        </w:rPr>
        <w:t xml:space="preserve">  II-2,10  III-1,36  IV-1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4EC">
        <w:rPr>
          <w:rFonts w:ascii="Times New Roman" w:hAnsi="Times New Roman" w:cs="Times New Roman"/>
          <w:sz w:val="24"/>
          <w:szCs w:val="24"/>
          <w:lang w:val="en-US"/>
        </w:rPr>
        <w:t>2106 I-3</w:t>
      </w:r>
      <w:proofErr w:type="gramStart"/>
      <w:r w:rsidRPr="006824EC">
        <w:rPr>
          <w:rFonts w:ascii="Times New Roman" w:hAnsi="Times New Roman" w:cs="Times New Roman"/>
          <w:sz w:val="24"/>
          <w:szCs w:val="24"/>
          <w:lang w:val="en-US"/>
        </w:rPr>
        <w:t>,24</w:t>
      </w:r>
      <w:proofErr w:type="gramEnd"/>
      <w:r w:rsidRPr="006824EC">
        <w:rPr>
          <w:rFonts w:ascii="Times New Roman" w:hAnsi="Times New Roman" w:cs="Times New Roman"/>
          <w:sz w:val="24"/>
          <w:szCs w:val="24"/>
          <w:lang w:val="en-US"/>
        </w:rPr>
        <w:t xml:space="preserve">  II-1.99-1II- 1,29  IV-1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2105, 2107 и 2104: 1- 3.667; 2- 2.1; 3 — 1.361; 4-1; 5-0.801;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Маркам автомобилей Москвич разрешено заменять оригинальные коробки передач на КПП от моделей ВАЗ.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6.2 Задний ход.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У пилота должна быть возможность включить задний ход, сидя в кресле с закреплёнными ремнями безопасности.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6.3 Маховик.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Материал маховика – серийный (стальной)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Крепление маховика к коленчатому валу – серийное. Зубчатый венец стартера – серийный. Облегчение маховика запрещено.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Минимальный вес маховика – 6.6 кг.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6.4 Сцепление – серийное, применение металлокерамики — запрещено.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Механизм привода стандартный. Выжимной подшипник — серийный. Разрешено удалить пыльник между двигателем и коробкой передач.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6.5 Главная передача.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Главная передача серийная. Автомобилям марки ВАЗ разрешено четыре серийных модели: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2106  3,9 количество зубьев 11/43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10 оборотов колеса,19,5 оборотов кардана )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lastRenderedPageBreak/>
        <w:t xml:space="preserve">2103  4,1 количество зубьев 10/41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10 оборотов колеса,20,5 оборотов кардана )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2101  4,3 количество зубьев 10/43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10 оборотов колеса,21,5 оборотов кардана )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2102  4,44 количество зубьев 9/40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10 оборотов колеса,22,5 оборотов кардана )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Разрешено использовать блокировку дифференциала. Разрешается блокировать дифференциалы редуктора методом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электро-дуговой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сварки.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Автомобили марки Москвич могут использовать только серийные  главные  передачи  в редукторе.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7. Подвеска.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7.1 Передняя ходовая часть.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Используемые материалы могут отличаться от оригинала.  Разрешается, например, использовать более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жёсткие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сайлент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>-блоки из полиуретана. Алюминий для шарнирных соединений и т. д. не допускается.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Места точек поворота осей вращения не должны переноситься. Оригинальные детали подвески изменять нельзя. Это означает, что после демонтажа деталей можно использовать только оригинальные детали или восстановленные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оригинальных.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Рулевые тяги, рулевые шарниры и их соединительные части – серийные. У элементов крепления амортизаторов и стабилизаторов диаметр может быть увеличен до 10 мм.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Можно развернуть или усилить пятку амортизатора, сохраняя его верхнее место крепления. Разрешается пропускать болты крепления стабилизатора и балки через лонжероны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не меняя места серийных точек крепления . Разрешено изменять монтажную длину болта крепления нижней оси переднего рычага. Разрешено удалить ограничители выворота колёс на рулевой сошке и нижних рычагах.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7.2 Задняя ходовая часть.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Используемые материалы могут отличаться от оригинала.  Разрешается, например, использовать более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жёсткие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сайлент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-блоки из полиуретана. Алюминий для шарнирных соединений и т. д. не допускается. Разрешено усиливать 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крепление  опор реактивных тяг не меняя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место. Запрещено использование регулируемых реактивных тяг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за исключением  тяги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панара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. Разрешено усиление мест крепления тяги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панара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кузове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а\м и чулке заднего моста.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7.4 Геометрия.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Геометрия ходовой части не ограничена, углы развала колес – свободные.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7.5 Стабилизаторы.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Стабилизаторы стандартные. Их усиление конструкции не ограничено, но они должны оставаться на прежнем месте на линии центра передних колёс. У закреплённого нового стабилизатора не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быть ни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других функций. Максимальное количество передних стабилизаторов 1 (один), задний стабилизатор запрещен. Стабилизатор не может быть подвижным элементом. Стабилизатор должен быть изготовлен из чёрного металла и не может быть регулируемым из кабины. Алюминий и другие материалы не допускаются.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lastRenderedPageBreak/>
        <w:t>7.6 Прокладки – колея колес.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Максимальная суммарная толщина прокладок на одной ступице — 30 мм. Материал — металл. Максимальный размер колеи колес не должен превышать 1750 мм.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7.7 Усиления.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Добавлять материал для усиления деталей подвески и точек крепления подвески разрешается при условии, что используемый материал копирует оригинальную форму детали и находится в контакте с ней. При усилении подвески не должны создаваться пустоты и нельзя допускать соединения двух отдельных частей в одну.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7.8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Спиральные рессоры.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Спиральные пружины без ограничений при условии, что они соответствуют следующим условиям: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-их количество серийно и их тип соответствует оригиналу,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-пружинная опора, её форма, размер и материал –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серийные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7.9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Листовые рессоры.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Длина, ширина, толщина  и вертикальный изгиб не регламентированы, при сохранении исходных точек крепления.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7.10</w:t>
      </w:r>
      <w:proofErr w:type="gramStart"/>
      <w:r w:rsidR="005D7237" w:rsidRPr="006824E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5D7237" w:rsidRPr="006824EC">
        <w:rPr>
          <w:rFonts w:ascii="Times New Roman" w:hAnsi="Times New Roman" w:cs="Times New Roman"/>
          <w:sz w:val="24"/>
          <w:szCs w:val="24"/>
        </w:rPr>
        <w:t>ные условия.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Допускаются детали предотвращающие перемещение пружин по отношению к их точкам крепления.</w:t>
      </w:r>
    </w:p>
    <w:p w:rsidR="005D7237" w:rsidRPr="006824EC" w:rsidRDefault="00954BCB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7.11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Амортизаторы.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Не ограничены при условии, что их количество, тип (телескопические), принцип действия (гидравлический) сохраняется. Внешние оболочки на амортизаторы не допускаются. Использование амортизаторов с выносными бачками запрещено.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8.Колёса и шины.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8.1 Полная комплектация колеса.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</w:t>
      </w:r>
      <w:r w:rsidR="00954BCB" w:rsidRPr="006824EC">
        <w:rPr>
          <w:rFonts w:ascii="Times New Roman" w:hAnsi="Times New Roman" w:cs="Times New Roman"/>
          <w:sz w:val="24"/>
          <w:szCs w:val="24"/>
        </w:rPr>
        <w:t xml:space="preserve">Разрешено использовать шины </w:t>
      </w:r>
      <w:r w:rsidR="001C3647">
        <w:rPr>
          <w:rFonts w:ascii="Times New Roman" w:hAnsi="Times New Roman" w:cs="Times New Roman"/>
          <w:sz w:val="24"/>
          <w:szCs w:val="24"/>
          <w:lang w:val="en-US"/>
        </w:rPr>
        <w:t>Cordiant</w:t>
      </w:r>
      <w:r w:rsidR="001C3647" w:rsidRPr="001C3647">
        <w:rPr>
          <w:rFonts w:ascii="Times New Roman" w:hAnsi="Times New Roman" w:cs="Times New Roman"/>
          <w:sz w:val="24"/>
          <w:szCs w:val="24"/>
        </w:rPr>
        <w:t xml:space="preserve"> </w:t>
      </w:r>
      <w:r w:rsidR="001C3647"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="001C3647" w:rsidRPr="001C3647">
        <w:rPr>
          <w:rFonts w:ascii="Times New Roman" w:hAnsi="Times New Roman" w:cs="Times New Roman"/>
          <w:sz w:val="24"/>
          <w:szCs w:val="24"/>
        </w:rPr>
        <w:t xml:space="preserve"> </w:t>
      </w:r>
      <w:r w:rsidR="001C364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1C3647" w:rsidRPr="001C3647">
        <w:rPr>
          <w:rFonts w:ascii="Times New Roman" w:hAnsi="Times New Roman" w:cs="Times New Roman"/>
          <w:sz w:val="24"/>
          <w:szCs w:val="24"/>
        </w:rPr>
        <w:t xml:space="preserve"> 175/70 </w:t>
      </w:r>
      <w:r w:rsidR="001C36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3647" w:rsidRPr="001C3647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870229" w:rsidRPr="006824EC">
        <w:rPr>
          <w:rFonts w:ascii="Times New Roman" w:hAnsi="Times New Roman" w:cs="Times New Roman"/>
          <w:sz w:val="24"/>
          <w:szCs w:val="24"/>
        </w:rPr>
        <w:t xml:space="preserve"> и шины, которые, на усмотрение руководителя гонки, уступают им в сцепных свойствах. </w:t>
      </w:r>
      <w:r w:rsidRPr="006824EC">
        <w:rPr>
          <w:rFonts w:ascii="Times New Roman" w:hAnsi="Times New Roman" w:cs="Times New Roman"/>
          <w:sz w:val="24"/>
          <w:szCs w:val="24"/>
        </w:rPr>
        <w:t>Механическая обработка протектора запрещена.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Максимал</w:t>
      </w:r>
      <w:r w:rsidR="00870229" w:rsidRPr="006824EC">
        <w:rPr>
          <w:rFonts w:ascii="Times New Roman" w:hAnsi="Times New Roman" w:cs="Times New Roman"/>
          <w:sz w:val="24"/>
          <w:szCs w:val="24"/>
        </w:rPr>
        <w:t xml:space="preserve">ьный размер шины </w:t>
      </w:r>
      <w:r w:rsidR="00870229" w:rsidRPr="006824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70229" w:rsidRPr="006824EC">
        <w:rPr>
          <w:rFonts w:ascii="Times New Roman" w:hAnsi="Times New Roman" w:cs="Times New Roman"/>
          <w:sz w:val="24"/>
          <w:szCs w:val="24"/>
        </w:rPr>
        <w:t>14.</w:t>
      </w:r>
    </w:p>
    <w:p w:rsidR="005D7237" w:rsidRPr="006824EC" w:rsidRDefault="00870229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</w:t>
      </w:r>
      <w:r w:rsidR="005D7237" w:rsidRPr="006824EC">
        <w:rPr>
          <w:rFonts w:ascii="Times New Roman" w:hAnsi="Times New Roman" w:cs="Times New Roman"/>
          <w:sz w:val="24"/>
          <w:szCs w:val="24"/>
        </w:rPr>
        <w:t>Болты крепления колёс могут быть заменены шпильками с гайками при условии, что количество точек крепления и диаметр резьбовой части остаются неизменными.  Шпильки и гайки не должны выступать за края внешнего размера обода. Верхняя часть колеса в сборе (</w:t>
      </w:r>
      <w:proofErr w:type="spellStart"/>
      <w:r w:rsidR="005D7237" w:rsidRPr="006824EC">
        <w:rPr>
          <w:rFonts w:ascii="Times New Roman" w:hAnsi="Times New Roman" w:cs="Times New Roman"/>
          <w:sz w:val="24"/>
          <w:szCs w:val="24"/>
        </w:rPr>
        <w:t>обод+диск+шина</w:t>
      </w:r>
      <w:proofErr w:type="spellEnd"/>
      <w:r w:rsidR="005D7237" w:rsidRPr="006824EC">
        <w:rPr>
          <w:rFonts w:ascii="Times New Roman" w:hAnsi="Times New Roman" w:cs="Times New Roman"/>
          <w:sz w:val="24"/>
          <w:szCs w:val="24"/>
        </w:rPr>
        <w:t>) при измерении по вертикали и находясь вертикально по центру втулки колеса, должна быть закрыта кузовом.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lastRenderedPageBreak/>
        <w:t xml:space="preserve">    Пена и любая другая система, которая позволяет автомобилю передвигаться без воздуха в шинах запрещена. Все системы регулирования давления запрещены. Технический комиссар соревнования вправе рассмотреть и принять решение по каждому отдельному случаю.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8.2 Запасное колесо.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В автомобиле запрещено провозить запасное колесо.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9. Дорожный просвет (клиренс).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Ни одна из частей автомобиля, не должна касаться измерительного ролика или шара, в том числе речь идет о глушителе автомобиля и навесных элементах (обвесов).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Минимальный дорожный просвет – 80 мм.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10. Тормоза.</w:t>
      </w:r>
    </w:p>
    <w:p w:rsidR="00870229" w:rsidRPr="006824EC" w:rsidRDefault="00870229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Тормозная система – свободная, при условии работы на все четыре колеса.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Статья 11. Кузов.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11.1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наружи разрешаются только следующие аэродинамические элементы: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- передний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>,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- декоративные пороги,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 на крыше или на крышке багажника,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- расширение арок колёс допускается в следующих границах с выступом не более 50 мм (см. рисунок).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Декоративные колпаки колёс демонтировать.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Передние крылья серийные, материал – сталь.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Шумоизоляционные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антикорозионные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 материалы можно снять. Разрешается  устанавливать и крепить новые кузовные детали на крепёжные 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 или заклёпки (крылья, юбки, воздуховоды, панели, замки капотов и багажника, и т.д.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Несущие конструкции кузова облегчать запрещено (снимать металл – сверлить, резать), исключая места, которые связаны с установкой каркаса безопасности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Если использовался люк на крыше кузова, отверстие люка необходимо заварить, используя стальную пластину не тоньше материала крыши с максимальным расстоянием между точками сварки (местами) 30 мм.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Двери серийные. Использование других материалов для дверей запрещено. Задние двери можно облегчить. Передние двери серийной комплектации. Окно двери со стороны пилота обязательно должно открываться. Автомобиль спереди и сзади необходимо оснастить буксировочными петлями или крючками. На них должны указывать хорошо видимые символы (стрелка) жёлтого, красного или оранжевого цвета. Минимальная петля либо внутренний диаметр крючка – 50 мм. Петли из полистирола минимальной толщиной 2,5 мм. Петли должны быть закреплены двумя болтами 8 мм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24 мм. шайбами. Крючки не должны выступать за габариты автомашины.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lastRenderedPageBreak/>
        <w:t xml:space="preserve">    Для подведения охлаждающего воздуха можно использовать оригинальные отверстия в кузове. Оригинальные отверстия являются отверстия в кузове, которые являются открытыми или частично, или полностью закрытыми съёмными компонентами (например, противотуманные фары, капоты, вентиляционные решётки,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декоротивные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 решётки и т.д.).      Для того чтобы обеспечить доступ охлаждающего воздуха, съёмные детали могут быть удалены либо открыты при условии, оригинальная часть внешнего вида не меняется.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Воздушные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каналы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привязанные к оригинальным отверстиям не регламентированы, если отверстия не переделывались. Если автомобиль не имеет оригинальных отверстий, в переднем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спойлере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>, можно создать два (2) круглых отверстия с общим диаметром 100 мм.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Пневматические домкраты не допускаются.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 Со стороны пилота должен быть хотя бы один работающий дворник. В автомобиле обязательно должно быть зеркало заднего вида</w:t>
      </w:r>
      <w:r w:rsidR="00870229" w:rsidRPr="006824EC">
        <w:rPr>
          <w:rFonts w:ascii="Times New Roman" w:hAnsi="Times New Roman" w:cs="Times New Roman"/>
          <w:sz w:val="24"/>
          <w:szCs w:val="24"/>
        </w:rPr>
        <w:t xml:space="preserve"> с левой стороны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11.2 Салон.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Пассажирское сиденье и заднее кресло должны быть удалены. Можно демонтировать облицовочные панели дверей, но тогда они должны быть заменены листом металла толщиной не менее 0,5 мм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и полностью прикрывать место демонтированных облицовочных панелей</w:t>
      </w:r>
      <w:r w:rsidR="00870229" w:rsidRPr="006824EC">
        <w:rPr>
          <w:rFonts w:ascii="Times New Roman" w:hAnsi="Times New Roman" w:cs="Times New Roman"/>
          <w:sz w:val="24"/>
          <w:szCs w:val="24"/>
        </w:rPr>
        <w:t xml:space="preserve"> со стороны водителя</w:t>
      </w:r>
      <w:r w:rsidRPr="006824EC">
        <w:rPr>
          <w:rFonts w:ascii="Times New Roman" w:hAnsi="Times New Roman" w:cs="Times New Roman"/>
          <w:sz w:val="24"/>
          <w:szCs w:val="24"/>
        </w:rPr>
        <w:t>. Панели должны полностью закрывать двери, ручки, замки и механизмы подъёма стёкол</w:t>
      </w:r>
      <w:r w:rsidR="00870229" w:rsidRPr="006824EC">
        <w:rPr>
          <w:rFonts w:ascii="Times New Roman" w:hAnsi="Times New Roman" w:cs="Times New Roman"/>
          <w:sz w:val="24"/>
          <w:szCs w:val="24"/>
        </w:rPr>
        <w:t xml:space="preserve">. </w:t>
      </w:r>
      <w:r w:rsidRPr="006824EC">
        <w:rPr>
          <w:rFonts w:ascii="Times New Roman" w:hAnsi="Times New Roman" w:cs="Times New Roman"/>
          <w:sz w:val="24"/>
          <w:szCs w:val="24"/>
        </w:rPr>
        <w:t>Дополнительное оборудование, которое не влияет на управление транспортным средством, что делает авто интерьер более эстетичным и комфортабельным (освещение салона, пояса, радио и т.д.) разрешено демонтировать.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Оригинальное отопительное оборудование серийное. Только неиспользованные кронштейны, что находятся на полу, можно демонтировать. Все органы управления должны быть поставлены заводом-изготовителем. Они могут быть доработаны, чтобы облегчить их использование или доступ; например, удлинить рычаг стояночного тормоза или увеличить педаль тормоза. Это допускается. Звуковой сигнал не регламентирован. Рулевое колесо не регламентировано, но должно быть закрыто. Противоугонная система должна быть отключена.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11.3 Панель измерительных приборов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Панель и</w:t>
      </w:r>
      <w:r w:rsidR="00870229" w:rsidRPr="006824EC">
        <w:rPr>
          <w:rFonts w:ascii="Times New Roman" w:hAnsi="Times New Roman" w:cs="Times New Roman"/>
          <w:sz w:val="24"/>
          <w:szCs w:val="24"/>
        </w:rPr>
        <w:t>змерительных приборов – свободная</w:t>
      </w:r>
      <w:r w:rsidRPr="006824EC">
        <w:rPr>
          <w:rFonts w:ascii="Times New Roman" w:hAnsi="Times New Roman" w:cs="Times New Roman"/>
          <w:sz w:val="24"/>
          <w:szCs w:val="24"/>
        </w:rPr>
        <w:t xml:space="preserve">. Облицовочные панели, что находятся ниже  панели измерительных приборов и не являются её составляющими частями, можно демонтировать. 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Измерительные приборы не регламентированы, но их установка не должна содержать никаких рисков. Стандартные выключатели можно заменить другой конструкцией и разместить в другом месте приборной доски или центральной консоли. Любые отверстия связанные с этими изменениями должны быть закрыты.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Бардачёк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 приборной панели должен быть закрыт.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11.4 Багажное и моторное отделение.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Можно демонтировать звукоизоляционные и облицовочные материалы багажного отделения. Можно демонтировать звукоизоляционные и облицовочные материалы под капотом двигателя. Не использованные кронштейны батареи аккумулятора и запасного колеса можно демонтировать. Запрещается демонтировать переборки моторного отделения.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lastRenderedPageBreak/>
        <w:t xml:space="preserve"> Статья 12.Электрооборудование.</w:t>
      </w:r>
    </w:p>
    <w:p w:rsidR="005D7237" w:rsidRPr="006824EC" w:rsidRDefault="00870229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12.1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Провода.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Жгут проводов двигателя не регламентирован. Другие электрические жгуты не регламентированы.</w:t>
      </w:r>
    </w:p>
    <w:p w:rsidR="005D7237" w:rsidRPr="006824EC" w:rsidRDefault="00870229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12.2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 Аккумуляторная батарея.</w:t>
      </w:r>
    </w:p>
    <w:p w:rsidR="00870229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Аккумуляторная батарея-марка и тип не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регламентированы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. В любой момент должна быть возможность запустить двигатель с помощью автомобильного аккумулятора. Батарея должна быть надёжно закреплена и закрыта, чтобы исключить короткое замыкание или утечку электролита. Необходимо соблюдать предусмотренное заводом-изготовителем количество аккумуляторных батарей.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Если аккумуляторная батарея закрепляется на месте отличном от оригинального она должна быть прикреплена к кузову с использованием металлической основы и двух металлических зажимов с изоляционным покрытием, которые крепятся к полу болтами и гайками.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Для крепления этих зажимов необходимо использовать 10 мм. болты и под каждый болт не менее 3мм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олщиной прокладки с площадью не менее 20см. со стороны кузова. </w:t>
      </w:r>
      <w:r w:rsidR="00870229" w:rsidRPr="006824EC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 xml:space="preserve">Её расположение не регламентировано; однако в кабине можно разместить не ближе 30 см. от места пилота. 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Любая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824EC">
        <w:rPr>
          <w:rFonts w:ascii="Times New Roman" w:hAnsi="Times New Roman" w:cs="Times New Roman"/>
          <w:sz w:val="24"/>
          <w:szCs w:val="24"/>
        </w:rPr>
        <w:t xml:space="preserve">-система </w:t>
      </w:r>
      <w:proofErr w:type="spellStart"/>
      <w:r w:rsidRPr="006824EC">
        <w:rPr>
          <w:rFonts w:ascii="Times New Roman" w:hAnsi="Times New Roman" w:cs="Times New Roman"/>
          <w:sz w:val="24"/>
          <w:szCs w:val="24"/>
        </w:rPr>
        <w:t>рекурпирации</w:t>
      </w:r>
      <w:proofErr w:type="spellEnd"/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 xml:space="preserve"> которая не обеспечивает работу двигателя, запрещена.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Статья 13.</w:t>
      </w:r>
      <w:r w:rsidR="006824EC" w:rsidRPr="006824EC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Система питания.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13.1 Система питания оригинальная. Разрешается использовать только доступное в розничной торговле, товарное горючее 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бензин) с октановым числом не более 98. Запрещается любой другой вид топлива.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13.2 Бак горючего.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Топливный бак должен удовлетворять следующим условиям:</w:t>
      </w:r>
    </w:p>
    <w:p w:rsidR="006824EC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Установленные топливные баки должны быть расположены в багажном отделении между задними колёсными арками не менее 30 см. от задней панели автомобиля не меняя несущих конструкций кузова. 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Топливный бак разрешается делать из материала толщиной не менее 2 мм</w:t>
      </w:r>
      <w:proofErr w:type="gramStart"/>
      <w:r w:rsidRPr="006824E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824EC">
        <w:rPr>
          <w:rFonts w:ascii="Times New Roman" w:hAnsi="Times New Roman" w:cs="Times New Roman"/>
          <w:sz w:val="24"/>
          <w:szCs w:val="24"/>
        </w:rPr>
        <w:t>алюминий или сталь).Место нахождения заправочного отверстия не регламентированы, за исключением, крышка заправочного отверстия не должна выступать за периметр кузова. Во всех случаях между кабиной и багажным отсеком огне и водостойкая перегородка. Отверстие, что остаётся после демонтажа оригинального бака, может быть закрыто крышкой, которая имеет те же размеры, что и  топливный бак.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13.3 Трубопроводы бензина.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Установка бензопроводов не регламентирована</w:t>
      </w:r>
    </w:p>
    <w:p w:rsidR="006824EC" w:rsidRPr="006824EC" w:rsidRDefault="006824EC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13.4 Бензонасосы - с</w:t>
      </w:r>
      <w:r w:rsidR="005D7237" w:rsidRPr="006824EC">
        <w:rPr>
          <w:rFonts w:ascii="Times New Roman" w:hAnsi="Times New Roman" w:cs="Times New Roman"/>
          <w:sz w:val="24"/>
          <w:szCs w:val="24"/>
        </w:rPr>
        <w:t xml:space="preserve">ерийные. 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Статья 14.</w:t>
      </w:r>
      <w:r w:rsidR="006824EC" w:rsidRPr="006824EC">
        <w:rPr>
          <w:rFonts w:ascii="Times New Roman" w:hAnsi="Times New Roman" w:cs="Times New Roman"/>
          <w:sz w:val="24"/>
          <w:szCs w:val="24"/>
        </w:rPr>
        <w:t xml:space="preserve"> </w:t>
      </w:r>
      <w:r w:rsidRPr="006824EC">
        <w:rPr>
          <w:rFonts w:ascii="Times New Roman" w:hAnsi="Times New Roman" w:cs="Times New Roman"/>
          <w:sz w:val="24"/>
          <w:szCs w:val="24"/>
        </w:rPr>
        <w:t>Общий вид автомобиля.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lastRenderedPageBreak/>
        <w:t xml:space="preserve"> Автомобиль должен быть без сильных визуальных и конструктивных недостатков, которые могут каким-либо образом повлиять на безопасность соревнований или создать негативное впечатление о них.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Цвет автомобиля без ограничений. Следует учитывать тенденции автомобильной покраски. 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Каждый автомобиль должен быть оснащён минимум 2(двумя) стартовыми номерами, по одному на каждой передней двери. Минимальная ширина цифр стартового номера не менее 3 см., минимальная высота 30 см.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На окне задней двери автомобиля или передних крыльях должно быть: имя, фамилия пилота и гос</w:t>
      </w:r>
      <w:r w:rsidR="006824EC" w:rsidRPr="006824EC">
        <w:rPr>
          <w:rFonts w:ascii="Times New Roman" w:hAnsi="Times New Roman" w:cs="Times New Roman"/>
          <w:sz w:val="24"/>
          <w:szCs w:val="24"/>
        </w:rPr>
        <w:t>ударственный флаг. З</w:t>
      </w:r>
      <w:r w:rsidRPr="006824EC">
        <w:rPr>
          <w:rFonts w:ascii="Times New Roman" w:hAnsi="Times New Roman" w:cs="Times New Roman"/>
          <w:sz w:val="24"/>
          <w:szCs w:val="24"/>
        </w:rPr>
        <w:t xml:space="preserve">анимаемая площадь 40х10 см. Максимальная высота букв 6 см., ширина линии букв 1 см. 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15. Минимальный вес автомобиля.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Минимальная масса транспортного средства, включая пилота в полном обмундировании в любой момент гонки или квалиф</w:t>
      </w:r>
      <w:r w:rsidR="006824EC" w:rsidRPr="006824EC">
        <w:rPr>
          <w:rFonts w:ascii="Times New Roman" w:hAnsi="Times New Roman" w:cs="Times New Roman"/>
          <w:sz w:val="24"/>
          <w:szCs w:val="24"/>
        </w:rPr>
        <w:t>икации не должна быть менее 9</w:t>
      </w:r>
      <w:r w:rsidRPr="006824EC">
        <w:rPr>
          <w:rFonts w:ascii="Times New Roman" w:hAnsi="Times New Roman" w:cs="Times New Roman"/>
          <w:sz w:val="24"/>
          <w:szCs w:val="24"/>
        </w:rPr>
        <w:t>00 кг.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Допускается дополнять массу автомобиля одним или несколькими балластами при условии, что они представляют собой цельные и жёсткие блоки, которые крепятся с помощью инструментов и расположены в герметических отсеках кабины или багажника и осмотрены техническим комиссаром.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Статья 16. Заключение.</w:t>
      </w:r>
    </w:p>
    <w:p w:rsidR="005D7237" w:rsidRPr="006824EC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>В технические положения могут быть внесены дополнения либо уточнения в неясных ситуациях, которые письменно согласует техническая служба</w:t>
      </w:r>
      <w:r w:rsidR="006824EC" w:rsidRPr="006824EC">
        <w:rPr>
          <w:rFonts w:ascii="Times New Roman" w:hAnsi="Times New Roman" w:cs="Times New Roman"/>
          <w:sz w:val="24"/>
          <w:szCs w:val="24"/>
        </w:rPr>
        <w:t>.</w:t>
      </w:r>
      <w:r w:rsidRPr="006824EC">
        <w:rPr>
          <w:rFonts w:ascii="Times New Roman" w:hAnsi="Times New Roman" w:cs="Times New Roman"/>
          <w:sz w:val="24"/>
          <w:szCs w:val="24"/>
        </w:rPr>
        <w:t xml:space="preserve"> Эти изменения будут оставаться неотъемлемой частью Технического положения на всё время их действия.</w:t>
      </w:r>
    </w:p>
    <w:p w:rsidR="005D7237" w:rsidRPr="002B2381" w:rsidRDefault="005D7237" w:rsidP="005D7237">
      <w:pPr>
        <w:rPr>
          <w:rFonts w:ascii="Times New Roman" w:hAnsi="Times New Roman" w:cs="Times New Roman"/>
          <w:sz w:val="24"/>
          <w:szCs w:val="24"/>
        </w:rPr>
      </w:pPr>
      <w:r w:rsidRPr="006824EC">
        <w:rPr>
          <w:rFonts w:ascii="Times New Roman" w:hAnsi="Times New Roman" w:cs="Times New Roman"/>
          <w:sz w:val="24"/>
          <w:szCs w:val="24"/>
        </w:rPr>
        <w:t xml:space="preserve">   Обязанность водителя – предъявить автомобиль, отвечающий этому Техническому положению. По неясным вопросам рекомендуется проконсультироваться в </w:t>
      </w:r>
      <w:r w:rsidR="006824EC" w:rsidRPr="006824EC">
        <w:rPr>
          <w:rFonts w:ascii="Times New Roman" w:hAnsi="Times New Roman" w:cs="Times New Roman"/>
          <w:sz w:val="24"/>
          <w:szCs w:val="24"/>
        </w:rPr>
        <w:t>технической службе</w:t>
      </w:r>
      <w:r w:rsidRPr="006824EC">
        <w:rPr>
          <w:rFonts w:ascii="Times New Roman" w:hAnsi="Times New Roman" w:cs="Times New Roman"/>
          <w:sz w:val="24"/>
          <w:szCs w:val="24"/>
        </w:rPr>
        <w:t>. Технический комиссар соревнования вправе рассмотреть и принять решение по каждому отдельному случаю.</w:t>
      </w:r>
    </w:p>
    <w:p w:rsidR="002B2381" w:rsidRPr="001C3647" w:rsidRDefault="002B2381" w:rsidP="005D7237">
      <w:pPr>
        <w:rPr>
          <w:rFonts w:ascii="Times New Roman" w:hAnsi="Times New Roman" w:cs="Times New Roman"/>
          <w:sz w:val="24"/>
          <w:szCs w:val="24"/>
        </w:rPr>
      </w:pPr>
    </w:p>
    <w:p w:rsidR="002B2381" w:rsidRPr="002B2381" w:rsidRDefault="002B2381" w:rsidP="002B23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СергейСергеевич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+375293963297</w:t>
      </w:r>
    </w:p>
    <w:p w:rsidR="005D7237" w:rsidRDefault="005D7237" w:rsidP="005D7237"/>
    <w:p w:rsidR="009E5261" w:rsidRDefault="009E5261" w:rsidP="005D7237"/>
    <w:sectPr w:rsidR="009E5261" w:rsidSect="006824EC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237"/>
    <w:rsid w:val="00001E9E"/>
    <w:rsid w:val="00184A47"/>
    <w:rsid w:val="001C3647"/>
    <w:rsid w:val="0024570B"/>
    <w:rsid w:val="002B2381"/>
    <w:rsid w:val="005D7237"/>
    <w:rsid w:val="006824EC"/>
    <w:rsid w:val="00870229"/>
    <w:rsid w:val="00954BCB"/>
    <w:rsid w:val="009E5261"/>
    <w:rsid w:val="00E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NMGROUP</dc:creator>
  <cp:lastModifiedBy>max</cp:lastModifiedBy>
  <cp:revision>7</cp:revision>
  <dcterms:created xsi:type="dcterms:W3CDTF">2016-09-19T10:48:00Z</dcterms:created>
  <dcterms:modified xsi:type="dcterms:W3CDTF">2016-11-23T19:17:00Z</dcterms:modified>
</cp:coreProperties>
</file>